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32" w:rsidRDefault="00AB0B95" w:rsidP="005C6332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</w:t>
      </w:r>
      <w:r w:rsidR="00EA4017">
        <w:rPr>
          <w:rFonts w:ascii="Times New Roman" w:hAnsi="Times New Roman" w:cs="Times New Roman"/>
          <w:b/>
          <w:sz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5C6332" w:rsidRPr="00850DB7"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</w:p>
    <w:p w:rsidR="00AB0B95" w:rsidRPr="00850DB7" w:rsidRDefault="00AB0B95" w:rsidP="005C6332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РГП на ПХВ «Фитосанитария»</w:t>
      </w:r>
      <w:r w:rsidR="00EA4017">
        <w:rPr>
          <w:rFonts w:ascii="Times New Roman" w:hAnsi="Times New Roman" w:cs="Times New Roman"/>
          <w:b/>
          <w:sz w:val="28"/>
          <w:lang w:val="kk-KZ"/>
        </w:rPr>
        <w:t xml:space="preserve"> и рекомендации по их устранению</w:t>
      </w:r>
    </w:p>
    <w:p w:rsidR="005C6332" w:rsidRPr="00850DB7" w:rsidRDefault="005C6332" w:rsidP="005C6332">
      <w:pPr>
        <w:rPr>
          <w:rFonts w:ascii="Times New Roman" w:hAnsi="Times New Roman" w:cs="Times New Roman"/>
          <w:sz w:val="28"/>
          <w:lang w:val="kk-KZ"/>
        </w:rPr>
      </w:pPr>
    </w:p>
    <w:p w:rsidR="005C6332" w:rsidRPr="00850DB7" w:rsidRDefault="005C6332" w:rsidP="005C6332">
      <w:pPr>
        <w:rPr>
          <w:rFonts w:ascii="Times New Roman" w:hAnsi="Times New Roman" w:cs="Times New Roman"/>
          <w:sz w:val="28"/>
          <w:lang w:val="kk-KZ"/>
        </w:rPr>
      </w:pPr>
      <w:r w:rsidRPr="00850DB7"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a3"/>
        <w:tblW w:w="12874" w:type="dxa"/>
        <w:tblLook w:val="04A0"/>
      </w:tblPr>
      <w:tblGrid>
        <w:gridCol w:w="498"/>
        <w:gridCol w:w="498"/>
        <w:gridCol w:w="2598"/>
        <w:gridCol w:w="3135"/>
        <w:gridCol w:w="2995"/>
        <w:gridCol w:w="1720"/>
        <w:gridCol w:w="1620"/>
      </w:tblGrid>
      <w:tr w:rsidR="005C6332" w:rsidRPr="00850DB7" w:rsidTr="00E847F7">
        <w:tc>
          <w:tcPr>
            <w:tcW w:w="498" w:type="dxa"/>
          </w:tcPr>
          <w:p w:rsidR="005C6332" w:rsidRPr="00850DB7" w:rsidRDefault="005C6332" w:rsidP="005C536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498" w:type="dxa"/>
          </w:tcPr>
          <w:p w:rsidR="005C6332" w:rsidRPr="00850DB7" w:rsidRDefault="005C6332" w:rsidP="005C536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2598" w:type="dxa"/>
          </w:tcPr>
          <w:p w:rsidR="005C6332" w:rsidRPr="00850DB7" w:rsidRDefault="005C6332" w:rsidP="005C536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3135" w:type="dxa"/>
          </w:tcPr>
          <w:p w:rsidR="005C6332" w:rsidRPr="00850DB7" w:rsidRDefault="005C6332" w:rsidP="005C536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:rsidR="005C6332" w:rsidRDefault="005C6332" w:rsidP="005C536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:rsidR="005C6332" w:rsidRPr="00850DB7" w:rsidRDefault="005C6332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2805" w:type="dxa"/>
          </w:tcPr>
          <w:p w:rsidR="005C6332" w:rsidRPr="00850DB7" w:rsidRDefault="005C6332" w:rsidP="005C536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1720" w:type="dxa"/>
          </w:tcPr>
          <w:p w:rsidR="005C6332" w:rsidRPr="00850DB7" w:rsidRDefault="005C6332" w:rsidP="005C536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:rsidR="005C6332" w:rsidRPr="00850DB7" w:rsidRDefault="005C6332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  <w:tc>
          <w:tcPr>
            <w:tcW w:w="1620" w:type="dxa"/>
          </w:tcPr>
          <w:p w:rsidR="005C6332" w:rsidRPr="00850DB7" w:rsidRDefault="005C6332" w:rsidP="005C536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 устранен (да/нет)</w:t>
            </w:r>
          </w:p>
        </w:tc>
      </w:tr>
      <w:tr w:rsidR="005C6332" w:rsidRPr="00850DB7" w:rsidTr="00E847F7">
        <w:tc>
          <w:tcPr>
            <w:tcW w:w="12874" w:type="dxa"/>
            <w:gridSpan w:val="7"/>
          </w:tcPr>
          <w:p w:rsidR="005C6332" w:rsidRPr="003D3831" w:rsidRDefault="00720182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РГП наи ПХВ «Фитосанитария»</w:t>
            </w:r>
          </w:p>
        </w:tc>
      </w:tr>
      <w:tr w:rsidR="005C6332" w:rsidRPr="00720182" w:rsidTr="00E847F7">
        <w:tc>
          <w:tcPr>
            <w:tcW w:w="498" w:type="dxa"/>
          </w:tcPr>
          <w:p w:rsidR="005C6332" w:rsidRPr="001B5DCD" w:rsidRDefault="005C6332" w:rsidP="005C5361">
            <w:pPr>
              <w:pStyle w:val="a4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98" w:type="dxa"/>
          </w:tcPr>
          <w:p w:rsidR="005C6332" w:rsidRPr="001B5DCD" w:rsidRDefault="005C6332" w:rsidP="005C5361">
            <w:pPr>
              <w:pStyle w:val="a4"/>
              <w:numPr>
                <w:ilvl w:val="0"/>
                <w:numId w:val="2"/>
              </w:numPr>
              <w:ind w:left="97" w:firstLine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98" w:type="dxa"/>
          </w:tcPr>
          <w:p w:rsidR="005C6332" w:rsidRPr="00720182" w:rsidRDefault="00720182" w:rsidP="005C536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7201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риск, конфликта интересов и </w:t>
            </w:r>
            <w:r w:rsidRPr="00720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дискреционных полномочий руководства Предприятия и других лиц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135" w:type="dxa"/>
          </w:tcPr>
          <w:p w:rsidR="005C6332" w:rsidRPr="00720182" w:rsidRDefault="00720182" w:rsidP="005C536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7201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риск, конфликта интересов и </w:t>
            </w:r>
            <w:r w:rsidRPr="00720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дискреционных полномочий руководства Предприятия и других лиц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805" w:type="dxa"/>
          </w:tcPr>
          <w:p w:rsidR="00720182" w:rsidRDefault="00720182" w:rsidP="00720182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Утвердить Коллективный договор в новой редакции на общем собрании коллектива Предприятия, </w:t>
            </w:r>
          </w:p>
          <w:p w:rsidR="005C6332" w:rsidRPr="00720182" w:rsidRDefault="00720182" w:rsidP="005C536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720" w:type="dxa"/>
          </w:tcPr>
          <w:p w:rsidR="005C6332" w:rsidRPr="00850DB7" w:rsidRDefault="00720182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Июль т.г </w:t>
            </w:r>
          </w:p>
        </w:tc>
        <w:tc>
          <w:tcPr>
            <w:tcW w:w="1620" w:type="dxa"/>
          </w:tcPr>
          <w:p w:rsidR="005C6332" w:rsidRPr="00850DB7" w:rsidRDefault="00720182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</w:t>
            </w:r>
          </w:p>
        </w:tc>
      </w:tr>
      <w:tr w:rsidR="005C6332" w:rsidRPr="00720182" w:rsidTr="00E847F7">
        <w:tc>
          <w:tcPr>
            <w:tcW w:w="498" w:type="dxa"/>
          </w:tcPr>
          <w:p w:rsidR="005C6332" w:rsidRPr="001B5DCD" w:rsidRDefault="005C6332" w:rsidP="005C5361">
            <w:pPr>
              <w:pStyle w:val="a4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98" w:type="dxa"/>
          </w:tcPr>
          <w:p w:rsidR="005C6332" w:rsidRPr="001B5DCD" w:rsidRDefault="005C6332" w:rsidP="005C5361">
            <w:pPr>
              <w:pStyle w:val="a4"/>
              <w:numPr>
                <w:ilvl w:val="0"/>
                <w:numId w:val="2"/>
              </w:numPr>
              <w:ind w:left="97" w:firstLine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98" w:type="dxa"/>
          </w:tcPr>
          <w:p w:rsidR="000B397C" w:rsidRDefault="000B397C" w:rsidP="000B397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97C">
              <w:rPr>
                <w:rFonts w:ascii="Times New Roman" w:hAnsi="Times New Roman"/>
                <w:sz w:val="28"/>
                <w:szCs w:val="28"/>
              </w:rPr>
              <w:t xml:space="preserve">Возможность действий работников, которые могут привести к использованию своих полномочий в личных, групповых и иных  неслужебных интересах, использования служебной информации для получения или </w:t>
            </w:r>
            <w:r w:rsidRPr="000B397C">
              <w:rPr>
                <w:rFonts w:ascii="Times New Roman" w:hAnsi="Times New Roman"/>
                <w:sz w:val="28"/>
                <w:szCs w:val="28"/>
              </w:rPr>
              <w:lastRenderedPageBreak/>
              <w:t>извлечения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>имущественных и неимущественных благ и преимуществ,</w:t>
            </w:r>
            <w:r w:rsidRPr="0017785B">
              <w:rPr>
                <w:rStyle w:val="s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s0"/>
                <w:rFonts w:ascii="Times New Roman" w:hAnsi="Times New Roman"/>
                <w:sz w:val="28"/>
                <w:szCs w:val="28"/>
              </w:rPr>
              <w:t xml:space="preserve">разработать 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 xml:space="preserve">«Обязательства </w:t>
            </w:r>
            <w:r w:rsidRPr="0017785B">
              <w:rPr>
                <w:rStyle w:val="s1"/>
                <w:rFonts w:ascii="Times New Roman" w:hAnsi="Times New Roman"/>
                <w:color w:val="000000"/>
                <w:sz w:val="28"/>
                <w:szCs w:val="28"/>
              </w:rPr>
              <w:t xml:space="preserve">о недопущении коррупционных правонарушений и преступлений </w:t>
            </w:r>
            <w:r>
              <w:rPr>
                <w:rFonts w:ascii="Times New Roman" w:hAnsi="Times New Roman"/>
                <w:sz w:val="28"/>
                <w:szCs w:val="28"/>
              </w:rPr>
              <w:t>работника» и внести в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«Трудовые договоры» внести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 xml:space="preserve"> соответствующие изменения.</w:t>
            </w:r>
          </w:p>
          <w:p w:rsidR="005C6332" w:rsidRPr="000B397C" w:rsidRDefault="000B397C" w:rsidP="005C536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3135" w:type="dxa"/>
          </w:tcPr>
          <w:p w:rsidR="000B397C" w:rsidRDefault="000B397C" w:rsidP="000B397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внести в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«Трудовые договоры» внести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 xml:space="preserve"> соответствующие изменения.</w:t>
            </w:r>
          </w:p>
          <w:p w:rsidR="005C6332" w:rsidRPr="000B397C" w:rsidRDefault="000B397C" w:rsidP="005C536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805" w:type="dxa"/>
          </w:tcPr>
          <w:p w:rsidR="000B397C" w:rsidRDefault="000B397C" w:rsidP="000B397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 xml:space="preserve"> целях </w:t>
            </w:r>
            <w:r w:rsidRPr="0017785B">
              <w:rPr>
                <w:rStyle w:val="s0"/>
                <w:rFonts w:ascii="Times New Roman" w:hAnsi="Times New Roman"/>
                <w:sz w:val="28"/>
                <w:szCs w:val="28"/>
              </w:rPr>
              <w:t>недопущения</w:t>
            </w:r>
            <w:r w:rsidRPr="0017785B">
              <w:rPr>
                <w:rStyle w:val="s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 xml:space="preserve">совершения действий, которые могут привести к использованию своих полномочий в личных, групповых и иных  неслужебных интересах, использования служебной информации для получения или извлечения имущественных и </w:t>
            </w:r>
            <w:r w:rsidRPr="0017785B">
              <w:rPr>
                <w:rFonts w:ascii="Times New Roman" w:hAnsi="Times New Roman"/>
                <w:sz w:val="28"/>
                <w:szCs w:val="28"/>
              </w:rPr>
              <w:lastRenderedPageBreak/>
              <w:t>неимущественных благ и преимуществ,</w:t>
            </w:r>
            <w:r w:rsidRPr="0017785B">
              <w:rPr>
                <w:rStyle w:val="s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s0"/>
                <w:rFonts w:ascii="Times New Roman" w:hAnsi="Times New Roman"/>
                <w:sz w:val="28"/>
                <w:szCs w:val="28"/>
              </w:rPr>
              <w:t xml:space="preserve">разработать 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 xml:space="preserve">«Обязательства </w:t>
            </w:r>
            <w:r w:rsidRPr="0017785B">
              <w:rPr>
                <w:rStyle w:val="s1"/>
                <w:rFonts w:ascii="Times New Roman" w:hAnsi="Times New Roman"/>
                <w:color w:val="000000"/>
                <w:sz w:val="28"/>
                <w:szCs w:val="28"/>
              </w:rPr>
              <w:t xml:space="preserve">о недопущении коррупционных правонарушений и преступлений </w:t>
            </w:r>
            <w:r>
              <w:rPr>
                <w:rFonts w:ascii="Times New Roman" w:hAnsi="Times New Roman"/>
                <w:sz w:val="28"/>
                <w:szCs w:val="28"/>
              </w:rPr>
              <w:t>работника» и внести в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«Трудовые договоры» внести</w:t>
            </w:r>
            <w:r w:rsidRPr="0017785B">
              <w:rPr>
                <w:rFonts w:ascii="Times New Roman" w:hAnsi="Times New Roman"/>
                <w:sz w:val="28"/>
                <w:szCs w:val="28"/>
              </w:rPr>
              <w:t xml:space="preserve"> соответствующие изменения.</w:t>
            </w:r>
          </w:p>
          <w:p w:rsidR="005C6332" w:rsidRPr="000B397C" w:rsidRDefault="000B397C" w:rsidP="005C536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720" w:type="dxa"/>
          </w:tcPr>
          <w:p w:rsidR="005C6332" w:rsidRPr="00850DB7" w:rsidRDefault="00AE280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Июнь т.г.</w:t>
            </w:r>
          </w:p>
        </w:tc>
        <w:tc>
          <w:tcPr>
            <w:tcW w:w="1620" w:type="dxa"/>
          </w:tcPr>
          <w:p w:rsidR="005C6332" w:rsidRPr="00850DB7" w:rsidRDefault="00AE280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</w:t>
            </w:r>
          </w:p>
        </w:tc>
      </w:tr>
      <w:tr w:rsidR="005C6332" w:rsidRPr="00720182" w:rsidTr="00E847F7">
        <w:tc>
          <w:tcPr>
            <w:tcW w:w="498" w:type="dxa"/>
          </w:tcPr>
          <w:p w:rsidR="005C6332" w:rsidRPr="001B5DCD" w:rsidRDefault="005C6332" w:rsidP="005C5361">
            <w:pPr>
              <w:pStyle w:val="a4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98" w:type="dxa"/>
          </w:tcPr>
          <w:p w:rsidR="005C6332" w:rsidRPr="001B5DCD" w:rsidRDefault="005C6332" w:rsidP="005C5361">
            <w:pPr>
              <w:pStyle w:val="a4"/>
              <w:numPr>
                <w:ilvl w:val="0"/>
                <w:numId w:val="2"/>
              </w:numPr>
              <w:ind w:left="97" w:firstLine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98" w:type="dxa"/>
          </w:tcPr>
          <w:p w:rsidR="005C6332" w:rsidRPr="00850DB7" w:rsidRDefault="008E165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Коррупционные правонарушения в финансово-хозяйственной деятельности Предприятия </w:t>
            </w:r>
          </w:p>
        </w:tc>
        <w:tc>
          <w:tcPr>
            <w:tcW w:w="3135" w:type="dxa"/>
          </w:tcPr>
          <w:p w:rsidR="008E165B" w:rsidRPr="008E165B" w:rsidRDefault="008E165B" w:rsidP="008E16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1.П</w:t>
            </w:r>
            <w:proofErr w:type="spellStart"/>
            <w:r w:rsidRPr="008E16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родолжить</w:t>
            </w:r>
            <w:proofErr w:type="spellEnd"/>
            <w:r w:rsidRPr="008E16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внутренний аудит финансово хозяйственной деятельности Предприятия силами управления бухгалтерского учета. </w:t>
            </w:r>
          </w:p>
          <w:p w:rsidR="008E165B" w:rsidRPr="008E165B" w:rsidRDefault="008E165B" w:rsidP="008E16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8E165B" w:rsidRPr="004C38A6" w:rsidRDefault="008E165B" w:rsidP="008E165B">
            <w:pPr>
              <w:pStyle w:val="t-medium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2.</w:t>
            </w:r>
            <w:r w:rsidRPr="00406142">
              <w:rPr>
                <w:color w:val="1E1E1E"/>
                <w:sz w:val="28"/>
                <w:szCs w:val="28"/>
              </w:rPr>
              <w:t xml:space="preserve"> ст</w:t>
            </w:r>
            <w:r>
              <w:rPr>
                <w:color w:val="1E1E1E"/>
                <w:sz w:val="28"/>
                <w:szCs w:val="28"/>
              </w:rPr>
              <w:t xml:space="preserve">рого ограничить </w:t>
            </w:r>
            <w:r w:rsidRPr="00406142">
              <w:rPr>
                <w:color w:val="1E1E1E"/>
                <w:sz w:val="28"/>
                <w:szCs w:val="28"/>
              </w:rPr>
              <w:t xml:space="preserve">доступ работников РГП на ПХВ </w:t>
            </w:r>
            <w:r w:rsidRPr="00406142">
              <w:rPr>
                <w:color w:val="1E1E1E"/>
                <w:sz w:val="28"/>
                <w:szCs w:val="28"/>
              </w:rPr>
              <w:lastRenderedPageBreak/>
              <w:t xml:space="preserve">«Фитосанитария» к </w:t>
            </w:r>
            <w:r>
              <w:rPr>
                <w:color w:val="1E1E1E"/>
                <w:sz w:val="28"/>
                <w:szCs w:val="28"/>
              </w:rPr>
              <w:t xml:space="preserve"> </w:t>
            </w:r>
            <w:r w:rsidRPr="00406142">
              <w:rPr>
                <w:color w:val="1E1E1E"/>
                <w:sz w:val="28"/>
                <w:szCs w:val="28"/>
              </w:rPr>
              <w:t>информационным массивам и электронным базам данных («1С бухгалтерия», «</w:t>
            </w:r>
            <w:proofErr w:type="spellStart"/>
            <w:r w:rsidRPr="00406142">
              <w:rPr>
                <w:color w:val="1E1E1E"/>
                <w:sz w:val="28"/>
                <w:szCs w:val="28"/>
                <w:lang w:val="en-US"/>
              </w:rPr>
              <w:t>Egov</w:t>
            </w:r>
            <w:proofErr w:type="spellEnd"/>
            <w:r w:rsidRPr="00406142">
              <w:rPr>
                <w:color w:val="1E1E1E"/>
                <w:sz w:val="28"/>
                <w:szCs w:val="28"/>
              </w:rPr>
              <w:t>», «</w:t>
            </w:r>
            <w:proofErr w:type="spellStart"/>
            <w:r w:rsidRPr="00406142">
              <w:rPr>
                <w:color w:val="1E1E1E"/>
                <w:sz w:val="28"/>
                <w:szCs w:val="28"/>
              </w:rPr>
              <w:t>Енбек</w:t>
            </w:r>
            <w:proofErr w:type="spellEnd"/>
            <w:r w:rsidRPr="00406142">
              <w:rPr>
                <w:color w:val="1E1E1E"/>
                <w:sz w:val="28"/>
                <w:szCs w:val="28"/>
              </w:rPr>
              <w:t xml:space="preserve"> КЗ» «</w:t>
            </w:r>
            <w:proofErr w:type="spellStart"/>
            <w:r w:rsidRPr="00406142">
              <w:rPr>
                <w:color w:val="1E1E1E"/>
                <w:sz w:val="28"/>
                <w:szCs w:val="28"/>
              </w:rPr>
              <w:t>Госзакуп</w:t>
            </w:r>
            <w:proofErr w:type="spellEnd"/>
            <w:r w:rsidRPr="00406142">
              <w:rPr>
                <w:color w:val="1E1E1E"/>
                <w:sz w:val="28"/>
                <w:szCs w:val="28"/>
              </w:rPr>
              <w:t xml:space="preserve"> </w:t>
            </w:r>
            <w:proofErr w:type="spellStart"/>
            <w:r w:rsidRPr="00406142">
              <w:rPr>
                <w:color w:val="1E1E1E"/>
                <w:sz w:val="28"/>
                <w:szCs w:val="28"/>
                <w:lang w:val="en-US"/>
              </w:rPr>
              <w:t>gov</w:t>
            </w:r>
            <w:proofErr w:type="spellEnd"/>
            <w:r w:rsidRPr="00406142">
              <w:rPr>
                <w:color w:val="1E1E1E"/>
                <w:sz w:val="28"/>
                <w:szCs w:val="28"/>
              </w:rPr>
              <w:t>.</w:t>
            </w:r>
            <w:proofErr w:type="spellStart"/>
            <w:r w:rsidRPr="00406142">
              <w:rPr>
                <w:color w:val="1E1E1E"/>
                <w:sz w:val="28"/>
                <w:szCs w:val="28"/>
                <w:lang w:val="en-US"/>
              </w:rPr>
              <w:t>kz</w:t>
            </w:r>
            <w:proofErr w:type="spellEnd"/>
            <w:r w:rsidRPr="00406142">
              <w:rPr>
                <w:color w:val="1E1E1E"/>
                <w:sz w:val="28"/>
                <w:szCs w:val="28"/>
              </w:rPr>
              <w:t>. и др.) посредством электронной подписи (ЕЦП) Генерального директора Предприятия.</w:t>
            </w:r>
          </w:p>
          <w:p w:rsidR="008E165B" w:rsidRPr="008E165B" w:rsidRDefault="008E165B" w:rsidP="008E16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8E16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5C6332" w:rsidRPr="008E165B" w:rsidRDefault="008E165B" w:rsidP="005C536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805" w:type="dxa"/>
          </w:tcPr>
          <w:p w:rsidR="00125DBF" w:rsidRDefault="008E165B" w:rsidP="008E16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1.Х</w:t>
            </w:r>
            <w:r w:rsidRPr="00492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одатайствовать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перед руководством Министерства сельского хозяйства РК о проведен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диторской проверки всей финансово-хозяйственной деятельности </w:t>
            </w:r>
          </w:p>
          <w:p w:rsidR="008E165B" w:rsidRDefault="008E165B" w:rsidP="008E16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Предприятия. </w:t>
            </w:r>
          </w:p>
          <w:p w:rsidR="008E165B" w:rsidRPr="008E165B" w:rsidRDefault="008E165B" w:rsidP="008E16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8E16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2.Обратиться с ходатайством в </w:t>
            </w:r>
            <w:r w:rsidRPr="008E16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Агентство Республики Казахстан по противодействию коррупции (</w:t>
            </w:r>
            <w:proofErr w:type="spellStart"/>
            <w:r w:rsidRPr="008E16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антикоррупционную</w:t>
            </w:r>
            <w:proofErr w:type="spellEnd"/>
            <w:r w:rsidRPr="008E16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службу) о проведен</w:t>
            </w:r>
            <w:proofErr w:type="gramStart"/>
            <w:r w:rsidRPr="008E16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ии ау</w:t>
            </w:r>
            <w:proofErr w:type="gramEnd"/>
            <w:r w:rsidRPr="008E16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дита финансово-хозяйственной деятельности в Восточно-Казахстанском областном филиале Предприятия и принятия соответствующих материалов к производству. </w:t>
            </w:r>
          </w:p>
          <w:p w:rsidR="008E165B" w:rsidRPr="008E165B" w:rsidRDefault="008E165B" w:rsidP="008E165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8E165B" w:rsidRPr="008E165B" w:rsidRDefault="008E165B" w:rsidP="008E165B">
            <w:pPr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r w:rsidRPr="008E165B"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3.На мобильном устройстве Генерального директора  установить </w:t>
            </w:r>
            <w:r w:rsidRPr="008E165B">
              <w:rPr>
                <w:rFonts w:ascii="Times New Roman" w:hAnsi="Times New Roman" w:cs="Times New Roman"/>
                <w:b/>
                <w:color w:val="1E1E1E"/>
                <w:sz w:val="28"/>
                <w:szCs w:val="28"/>
                <w:lang w:val="ru-RU" w:eastAsia="ru-RU"/>
              </w:rPr>
              <w:t xml:space="preserve">мобильный «Интернет - </w:t>
            </w:r>
            <w:proofErr w:type="spellStart"/>
            <w:r w:rsidRPr="008E165B">
              <w:rPr>
                <w:rFonts w:ascii="Times New Roman" w:hAnsi="Times New Roman" w:cs="Times New Roman"/>
                <w:b/>
                <w:color w:val="1E1E1E"/>
                <w:sz w:val="28"/>
                <w:szCs w:val="28"/>
                <w:lang w:val="ru-RU" w:eastAsia="ru-RU"/>
              </w:rPr>
              <w:t>банкинг</w:t>
            </w:r>
            <w:proofErr w:type="spellEnd"/>
            <w:r w:rsidRPr="008E165B"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», где в реальном времени </w:t>
            </w:r>
            <w:proofErr w:type="gramStart"/>
            <w:r w:rsidRPr="008E165B"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будут</w:t>
            </w:r>
            <w:proofErr w:type="gramEnd"/>
            <w:r w:rsidRPr="008E165B"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отражаются все банковские операции с финансовыми средствами (снятие со </w:t>
            </w:r>
            <w:r w:rsidRPr="008E165B"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lastRenderedPageBreak/>
              <w:t>счетов, поступление на счета) Предприятия.</w:t>
            </w:r>
          </w:p>
          <w:p w:rsidR="008E165B" w:rsidRPr="008E165B" w:rsidRDefault="008E165B" w:rsidP="008E165B">
            <w:pPr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</w:p>
          <w:p w:rsidR="008E165B" w:rsidRPr="008E165B" w:rsidRDefault="008E165B" w:rsidP="008E165B">
            <w:pPr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r w:rsidRPr="008E165B"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4. Заключить договор с АО «</w:t>
            </w:r>
            <w:proofErr w:type="spellStart"/>
            <w:r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Kaspi</w:t>
            </w:r>
            <w:proofErr w:type="spellEnd"/>
            <w:r w:rsidRPr="008E165B"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r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Bank</w:t>
            </w:r>
            <w:r w:rsidRPr="008E165B"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» и во всех областных филиалах Предприятия ввести систему мгновенных платежей за оказание услуг посредством «</w:t>
            </w:r>
            <w:r w:rsidRPr="00406142"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QR</w:t>
            </w:r>
            <w:r w:rsidRPr="008E165B"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-кода». Оплата будет отражаться в «Интерне</w:t>
            </w:r>
            <w:proofErr w:type="gramStart"/>
            <w:r w:rsidRPr="008E165B"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т-</w:t>
            </w:r>
            <w:proofErr w:type="gramEnd"/>
            <w:r w:rsidRPr="008E165B"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E165B"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банкинге</w:t>
            </w:r>
            <w:proofErr w:type="spellEnd"/>
            <w:r w:rsidRPr="008E165B"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» Генерального директора и главного бухгалтера Предприятия. </w:t>
            </w:r>
          </w:p>
          <w:p w:rsidR="008E165B" w:rsidRPr="008E165B" w:rsidRDefault="008E165B" w:rsidP="008E165B">
            <w:pPr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</w:p>
          <w:p w:rsidR="00125DBF" w:rsidRPr="00125DBF" w:rsidRDefault="008E165B" w:rsidP="00125D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125DBF" w:rsidRPr="00125DBF">
              <w:rPr>
                <w:rFonts w:ascii="Times New Roman" w:hAnsi="Times New Roman" w:cs="Times New Roman"/>
                <w:sz w:val="28"/>
                <w:lang w:val="ru-RU"/>
              </w:rPr>
              <w:t>6.</w:t>
            </w:r>
            <w:r w:rsidR="00125DBF" w:rsidRPr="00125D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Разработать и внедрить в повседневную деятельность «</w:t>
            </w:r>
            <w:r w:rsidR="00125DBF" w:rsidRPr="00125DB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Типовое служебное задание на командировку</w:t>
            </w:r>
            <w:r w:rsidR="00125DBF" w:rsidRPr="00125D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где, помимо проверки наличия материально-технических средств, </w:t>
            </w:r>
            <w:r w:rsidR="00125DBF" w:rsidRPr="00125D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предусмотреть проведение работы по профилактике и предупреждению коррупционных правонарушений, правил соблюдения этических норм, взаимоотношений в коллективе, исполнение указаний по антикоррупционному  комплаенсу. </w:t>
            </w:r>
          </w:p>
          <w:p w:rsidR="005C6332" w:rsidRPr="008E165B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720" w:type="dxa"/>
          </w:tcPr>
          <w:p w:rsidR="005C6332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Июль</w:t>
            </w: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Июль</w:t>
            </w: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Август</w:t>
            </w: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Июль – сентябрь</w:t>
            </w: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июнь</w:t>
            </w: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25DBF" w:rsidRPr="00850DB7" w:rsidRDefault="00125DBF" w:rsidP="00125DB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620" w:type="dxa"/>
          </w:tcPr>
          <w:p w:rsidR="005C6332" w:rsidRDefault="006F6ACE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Перенесено на 2025 год</w:t>
            </w:r>
          </w:p>
          <w:p w:rsidR="006F6ACE" w:rsidRDefault="006F6ACE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Инф МСХ</w:t>
            </w: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Перенесно после аудита МСХ</w:t>
            </w: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</w:t>
            </w: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0975EB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975EB" w:rsidRDefault="00C802D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</w:t>
            </w:r>
            <w:r w:rsidR="000975EB"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  <w:p w:rsidR="00C802DC" w:rsidRDefault="00C802D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02DC" w:rsidRDefault="00C802D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02DC" w:rsidRDefault="00C802D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02DC" w:rsidRDefault="00C802D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02DC" w:rsidRDefault="00C802D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02DC" w:rsidRDefault="00C802D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02DC" w:rsidRDefault="00C802D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02DC" w:rsidRDefault="00C802D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02DC" w:rsidRDefault="00C802D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02DC" w:rsidRDefault="00C802D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02DC" w:rsidRDefault="00C802D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02DC" w:rsidRDefault="00C802D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02DC" w:rsidRDefault="00C802D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02DC" w:rsidRDefault="00C802D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02DC" w:rsidRDefault="00C802D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02DC" w:rsidRDefault="00C802D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02DC" w:rsidRDefault="00C802D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02DC" w:rsidRDefault="00C802D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02DC" w:rsidRDefault="00C802D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02DC" w:rsidRDefault="00C802DC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802DC" w:rsidRPr="00850DB7" w:rsidRDefault="00C802DC" w:rsidP="00C802D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</w:t>
            </w:r>
          </w:p>
        </w:tc>
      </w:tr>
      <w:tr w:rsidR="001063B7" w:rsidRPr="00720182" w:rsidTr="00E847F7">
        <w:tc>
          <w:tcPr>
            <w:tcW w:w="498" w:type="dxa"/>
          </w:tcPr>
          <w:p w:rsidR="001063B7" w:rsidRPr="001B5DCD" w:rsidRDefault="001063B7" w:rsidP="005C5361">
            <w:pPr>
              <w:pStyle w:val="a4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98" w:type="dxa"/>
          </w:tcPr>
          <w:p w:rsidR="001063B7" w:rsidRPr="001B5DCD" w:rsidRDefault="001063B7" w:rsidP="005C5361">
            <w:pPr>
              <w:pStyle w:val="a4"/>
              <w:numPr>
                <w:ilvl w:val="0"/>
                <w:numId w:val="2"/>
              </w:numPr>
              <w:ind w:left="97" w:firstLine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98" w:type="dxa"/>
          </w:tcPr>
          <w:p w:rsidR="001063B7" w:rsidRDefault="001063B7" w:rsidP="005C5361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оррупционные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риски при проведении процедур </w:t>
            </w:r>
            <w:r w:rsidRPr="006B1849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государственных закупок 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варов (работ услуг):</w:t>
            </w:r>
          </w:p>
          <w:p w:rsidR="001063B7" w:rsidRPr="001063B7" w:rsidRDefault="001063B7" w:rsidP="005C536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063B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3135" w:type="dxa"/>
          </w:tcPr>
          <w:p w:rsidR="00657370" w:rsidRDefault="00657370" w:rsidP="00657370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1.Осуществлять контроль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параметров технических спецификаций на приобретение товаров и услуг, таких как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завышение цены закупки, сроков выполнения сделки, формирование некорректного технического задания, проверка лицензий и сертификатов поставщиков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фактов</w:t>
            </w:r>
            <w:r w:rsidRPr="00FF59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объединения</w:t>
            </w:r>
            <w:r w:rsidRPr="00FF59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лотов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необоснованного</w:t>
            </w:r>
            <w:r w:rsidRPr="00FF59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дробления</w:t>
            </w:r>
            <w:r w:rsidRPr="00FF59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закупки.</w:t>
            </w:r>
          </w:p>
          <w:p w:rsidR="00657370" w:rsidRDefault="00657370" w:rsidP="00657370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57370" w:rsidRPr="00657370" w:rsidRDefault="00657370" w:rsidP="006573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3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2.</w:t>
            </w:r>
            <w:r w:rsidRPr="00657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Прием товарно-материальных ценностей и выполненных услуг на соответствие условиям заключенных договоров и требованиям технической спецификации производить </w:t>
            </w:r>
            <w:proofErr w:type="spellStart"/>
            <w:r w:rsidRPr="00657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комиссионно</w:t>
            </w:r>
            <w:proofErr w:type="spellEnd"/>
            <w:r w:rsidRPr="00657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(не менее 3 человек).</w:t>
            </w:r>
          </w:p>
          <w:p w:rsidR="00657370" w:rsidRDefault="00657370" w:rsidP="00657370">
            <w:pPr>
              <w:pStyle w:val="a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1063B7" w:rsidRPr="00657370" w:rsidRDefault="00657370" w:rsidP="005C536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805" w:type="dxa"/>
          </w:tcPr>
          <w:p w:rsidR="00CC312D" w:rsidRPr="00CC312D" w:rsidRDefault="00CC312D" w:rsidP="00CC312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CC31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целях более качественной организации процесса государственных закупок, проверки контрагентов</w:t>
            </w:r>
            <w:r w:rsidRPr="00CC312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C31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осуществить пробный вариант проверки по всем направлениям деятельности юридического лица через интернет-ресурс </w:t>
            </w:r>
            <w:r w:rsidRPr="00CC312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proofErr w:type="spellStart"/>
            <w:r w:rsidRPr="00C92F0D">
              <w:rPr>
                <w:rFonts w:ascii="Times New Roman" w:hAnsi="Times New Roman" w:cs="Times New Roman"/>
                <w:b/>
                <w:sz w:val="28"/>
                <w:szCs w:val="28"/>
              </w:rPr>
              <w:t>Statsnet</w:t>
            </w:r>
            <w:proofErr w:type="spellEnd"/>
            <w:r w:rsidRPr="00C92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который предлагает соответствующие </w:t>
            </w:r>
            <w:r w:rsidRPr="00C92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услуги по проверке контрагента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C312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</w:p>
          <w:p w:rsidR="00CC312D" w:rsidRPr="00CC312D" w:rsidRDefault="00CC312D" w:rsidP="00CC312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C312D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CC312D" w:rsidRDefault="00CC312D" w:rsidP="00CC312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CC312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CC312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CC312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CC312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847F7" w:rsidRDefault="00E847F7" w:rsidP="00CC312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847F7" w:rsidRDefault="00E847F7" w:rsidP="00CC312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847F7" w:rsidRDefault="00E847F7" w:rsidP="00CC312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847F7" w:rsidRDefault="00E847F7" w:rsidP="00CC312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847F7" w:rsidRDefault="00E847F7" w:rsidP="00CC312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847F7" w:rsidRDefault="00E847F7" w:rsidP="00CC312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847F7" w:rsidRDefault="00E847F7" w:rsidP="00CC312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847F7" w:rsidRDefault="00E847F7" w:rsidP="00CC312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847F7" w:rsidRDefault="00E847F7" w:rsidP="00CC312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063B7" w:rsidRPr="00850DB7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1720" w:type="dxa"/>
          </w:tcPr>
          <w:p w:rsidR="001063B7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Постоянно</w:t>
            </w: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Pr="00850DB7" w:rsidRDefault="00CC312D" w:rsidP="00CC312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</w:t>
            </w:r>
          </w:p>
        </w:tc>
        <w:tc>
          <w:tcPr>
            <w:tcW w:w="1620" w:type="dxa"/>
          </w:tcPr>
          <w:p w:rsidR="001063B7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Да</w:t>
            </w: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Default="00CC312D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312D" w:rsidRPr="00850DB7" w:rsidRDefault="00CC312D" w:rsidP="00CC312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</w:t>
            </w:r>
          </w:p>
        </w:tc>
      </w:tr>
      <w:tr w:rsidR="00E847F7" w:rsidRPr="00EA4017" w:rsidTr="00E847F7"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2"/>
              </w:numPr>
              <w:ind w:left="97" w:firstLine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98" w:type="dxa"/>
          </w:tcPr>
          <w:p w:rsidR="00E847F7" w:rsidRPr="00EB2378" w:rsidRDefault="00E847F7" w:rsidP="00EB23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3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коррупционные правонарушения при осуществлении деятельности по защите и карантину растений, фумигации (обеззараживания) и фитосанитарной экспертизы </w:t>
            </w:r>
            <w:r w:rsidRPr="00EB237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(оказание услуг)</w:t>
            </w:r>
            <w:r w:rsidRPr="00EB23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E847F7" w:rsidRPr="001063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3135" w:type="dxa"/>
          </w:tcPr>
          <w:p w:rsidR="00E847F7" w:rsidRDefault="00E847F7" w:rsidP="00A077A6">
            <w:pPr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</w:p>
          <w:p w:rsidR="00E847F7" w:rsidRDefault="00E847F7" w:rsidP="00A077A6">
            <w:pPr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</w:p>
          <w:p w:rsidR="00E847F7" w:rsidRDefault="00E847F7" w:rsidP="00A077A6">
            <w:pPr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</w:p>
          <w:p w:rsidR="00E847F7" w:rsidRDefault="00E847F7" w:rsidP="00A077A6">
            <w:pPr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</w:p>
          <w:p w:rsidR="00E847F7" w:rsidRDefault="00E847F7" w:rsidP="00A077A6">
            <w:pPr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</w:p>
          <w:p w:rsidR="00E847F7" w:rsidRDefault="00E847F7" w:rsidP="00A077A6">
            <w:pPr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</w:p>
          <w:p w:rsidR="00E847F7" w:rsidRPr="00A077A6" w:rsidRDefault="00E847F7" w:rsidP="00A077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77A6"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1.В целях исключения мошеннических действий, </w:t>
            </w:r>
            <w:r w:rsidRPr="00A077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превенции коррупционных проявлений, предотвращения  </w:t>
            </w:r>
            <w:r w:rsidRPr="00A077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конфликта интересов и коррупционных рисков запретить областным филиалам заключение договоров намерений без согласования и разрешения Руководства Предприятия, в пределах предоставляемых полномочий.</w:t>
            </w:r>
          </w:p>
          <w:p w:rsidR="00E847F7" w:rsidRPr="00A077A6" w:rsidRDefault="00E847F7" w:rsidP="00A077A6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A077A6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E847F7" w:rsidRPr="00A077A6" w:rsidRDefault="00E847F7" w:rsidP="00A077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077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A0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Проводить разъяснительные мероприятия среди получателей услуг по популяризации получения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0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оказываемых услуг посредством </w:t>
            </w:r>
            <w:proofErr w:type="spellStart"/>
            <w:r w:rsidRPr="00A0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интернет-ресурса</w:t>
            </w:r>
            <w:proofErr w:type="spellEnd"/>
            <w:r w:rsidRPr="00A07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«Фитосанитария» и средств массовой информации.  </w:t>
            </w:r>
          </w:p>
          <w:p w:rsidR="00E847F7" w:rsidRPr="00A077A6" w:rsidRDefault="00E847F7" w:rsidP="00A077A6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A077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Раздел «</w:t>
            </w:r>
            <w:proofErr w:type="spellStart"/>
            <w:r w:rsidRPr="00A077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Антикоррупционный</w:t>
            </w:r>
            <w:proofErr w:type="spellEnd"/>
            <w:r w:rsidRPr="00A077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комплаенс» </w:t>
            </w:r>
            <w:proofErr w:type="spellStart"/>
            <w:r w:rsidRPr="00A077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интернет-ресурса</w:t>
            </w:r>
            <w:proofErr w:type="spellEnd"/>
            <w:r w:rsidRPr="00A077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«Фитосанитария» где размещается вся </w:t>
            </w:r>
            <w:proofErr w:type="spellStart"/>
            <w:r w:rsidRPr="00A077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антикоррупционная</w:t>
            </w:r>
            <w:proofErr w:type="spellEnd"/>
            <w:r w:rsidRPr="00A077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документация по противодействию коррупции постоянно обновлять и дополнять оперативно важной информацией, касающаяся вопросов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05" w:type="dxa"/>
          </w:tcPr>
          <w:p w:rsidR="00E847F7" w:rsidRPr="00E847F7" w:rsidRDefault="00E847F7" w:rsidP="00E847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1.Разработать </w:t>
            </w:r>
            <w:r w:rsidRPr="00E847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специальные бланки фитосанитарной экспертизы с усиленным уровнем защищенности с голографическими и водяными знаками, которые будут меняться через определенное время.</w:t>
            </w:r>
          </w:p>
          <w:p w:rsidR="00E847F7" w:rsidRPr="00E847F7" w:rsidRDefault="00E847F7" w:rsidP="00E847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47F7" w:rsidRPr="00E847F7" w:rsidRDefault="00E847F7" w:rsidP="00E847F7">
            <w:pPr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r w:rsidRPr="00E847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</w:t>
            </w:r>
            <w:r w:rsidRPr="00E847F7"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Установить 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GPS</w:t>
            </w:r>
            <w:r w:rsidRPr="00E847F7"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-навигаторы для отслеживания передвижения и несанкционированного использования автотракторной и специальной техники в личных и корыстных целях.</w:t>
            </w:r>
          </w:p>
          <w:p w:rsidR="00E847F7" w:rsidRPr="00E847F7" w:rsidRDefault="00E847F7" w:rsidP="00E847F7">
            <w:pPr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</w:pPr>
            <w:r w:rsidRPr="00E847F7"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      Данные полученные с 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GPS</w:t>
            </w:r>
            <w:r w:rsidRPr="00E847F7"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 xml:space="preserve">-навигаторов выводить на монитор, установленный в центральном аппарате Предприятия у 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  <w:lang w:eastAsia="ru-RU"/>
              </w:rPr>
              <w:t>IT</w:t>
            </w:r>
            <w:r w:rsidRPr="00E847F7">
              <w:rPr>
                <w:rFonts w:ascii="Times New Roman" w:hAnsi="Times New Roman" w:cs="Times New Roman"/>
                <w:color w:val="1E1E1E"/>
                <w:sz w:val="28"/>
                <w:szCs w:val="28"/>
                <w:lang w:val="ru-RU" w:eastAsia="ru-RU"/>
              </w:rPr>
              <w:t>- специалиста, с возможностью просмотра на мобильных устройствах.</w:t>
            </w:r>
          </w:p>
          <w:p w:rsidR="00E847F7" w:rsidRPr="00E847F7" w:rsidRDefault="00E847F7" w:rsidP="00E847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E847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E847F7" w:rsidRPr="00E847F7" w:rsidRDefault="00E847F7" w:rsidP="005C5361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720" w:type="dxa"/>
          </w:tcPr>
          <w:p w:rsidR="00E847F7" w:rsidRDefault="00696A0E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Август</w:t>
            </w:r>
          </w:p>
          <w:p w:rsidR="00696A0E" w:rsidRDefault="00696A0E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96A0E" w:rsidRDefault="00696A0E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96A0E" w:rsidRDefault="00696A0E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96A0E" w:rsidRDefault="00696A0E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96A0E" w:rsidRDefault="00696A0E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96A0E" w:rsidRDefault="00696A0E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96A0E" w:rsidRDefault="00696A0E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96A0E" w:rsidRDefault="00696A0E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96A0E" w:rsidRDefault="00696A0E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96A0E" w:rsidRDefault="00696A0E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96A0E" w:rsidRDefault="00696A0E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96A0E" w:rsidRDefault="00696A0E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96A0E" w:rsidRDefault="00696A0E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96A0E" w:rsidRDefault="001F5604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</w:t>
            </w:r>
            <w:r w:rsidR="00696A0E">
              <w:rPr>
                <w:rFonts w:ascii="Times New Roman" w:hAnsi="Times New Roman" w:cs="Times New Roman"/>
                <w:sz w:val="28"/>
                <w:lang w:val="kk-KZ"/>
              </w:rPr>
              <w:t>екабрь</w:t>
            </w:r>
          </w:p>
          <w:p w:rsidR="001F5604" w:rsidRDefault="001F5604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F5604" w:rsidRDefault="001F5604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F5604" w:rsidRDefault="001F5604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F5604" w:rsidRDefault="001F5604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F5604" w:rsidRDefault="001F5604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F5604" w:rsidRDefault="001F5604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F5604" w:rsidRDefault="001F5604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F5604" w:rsidRDefault="001F5604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F5604" w:rsidRDefault="001F5604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F5604" w:rsidRDefault="001F5604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F5604" w:rsidRDefault="001F5604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F5604" w:rsidRDefault="001F5604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F5604" w:rsidRDefault="001F5604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F5604" w:rsidRDefault="001F5604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F5604" w:rsidRDefault="001F5604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F5604" w:rsidRDefault="001F5604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F5604" w:rsidRPr="00850DB7" w:rsidRDefault="001F5604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</w:t>
            </w:r>
          </w:p>
        </w:tc>
        <w:tc>
          <w:tcPr>
            <w:tcW w:w="1620" w:type="dxa"/>
          </w:tcPr>
          <w:p w:rsidR="00E847F7" w:rsidRDefault="00E30D42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Да</w:t>
            </w:r>
          </w:p>
          <w:p w:rsidR="00E30D42" w:rsidRDefault="00E30D42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0D42" w:rsidRDefault="00E30D42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0D42" w:rsidRDefault="00E30D42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0D42" w:rsidRDefault="00E30D42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0D42" w:rsidRDefault="00E30D42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0D42" w:rsidRDefault="00E30D42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0D42" w:rsidRDefault="00E30D42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0D42" w:rsidRDefault="00E30D42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0D42" w:rsidRDefault="00E30D42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0D42" w:rsidRDefault="00E30D42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0D42" w:rsidRDefault="00E30D42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0D42" w:rsidRDefault="00E30D42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0D42" w:rsidRDefault="00E30D42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30D42" w:rsidRDefault="00E30D42" w:rsidP="00E30D4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Перенесено на 2025 год</w:t>
            </w:r>
          </w:p>
          <w:p w:rsidR="00BC42B6" w:rsidRDefault="00BC42B6" w:rsidP="00E30D42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C42B6" w:rsidRDefault="00BC42B6" w:rsidP="00E30D42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C42B6" w:rsidRDefault="00BC42B6" w:rsidP="00E30D42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C42B6" w:rsidRDefault="00BC42B6" w:rsidP="00E30D42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C42B6" w:rsidRDefault="00BC42B6" w:rsidP="00E30D42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C42B6" w:rsidRDefault="00BC42B6" w:rsidP="00E30D42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C42B6" w:rsidRDefault="00BC42B6" w:rsidP="00E30D42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C42B6" w:rsidRDefault="00BC42B6" w:rsidP="00E30D42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C42B6" w:rsidRDefault="00BC42B6" w:rsidP="00E30D42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C42B6" w:rsidRDefault="00BC42B6" w:rsidP="00E30D42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C42B6" w:rsidRDefault="00BC42B6" w:rsidP="00E30D42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C42B6" w:rsidRDefault="00BC42B6" w:rsidP="00E30D42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C42B6" w:rsidRDefault="00BC42B6" w:rsidP="00E30D42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C42B6" w:rsidRDefault="00BC42B6" w:rsidP="00E30D42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C42B6" w:rsidRDefault="00BC42B6" w:rsidP="00E30D42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C42B6" w:rsidRPr="00850DB7" w:rsidRDefault="00BC42B6" w:rsidP="00E30D4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</w:t>
            </w:r>
          </w:p>
        </w:tc>
      </w:tr>
      <w:tr w:rsidR="00E847F7" w:rsidRPr="00850DB7" w:rsidTr="00E847F7">
        <w:tc>
          <w:tcPr>
            <w:tcW w:w="12874" w:type="dxa"/>
            <w:gridSpan w:val="7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2. </w:t>
            </w:r>
            <w:r w:rsidRPr="001B5DCD">
              <w:rPr>
                <w:rFonts w:ascii="Times New Roman" w:hAnsi="Times New Roman" w:cs="Times New Roman"/>
                <w:sz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  <w:r w:rsidRPr="001B5DCD">
              <w:rPr>
                <w:rFonts w:ascii="Times New Roman" w:hAnsi="Times New Roman" w:cs="Times New Roman"/>
                <w:sz w:val="28"/>
                <w:lang w:val="kk-KZ"/>
              </w:rPr>
              <w:t xml:space="preserve">именование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структурного подразделения</w:t>
            </w:r>
          </w:p>
        </w:tc>
      </w:tr>
      <w:tr w:rsidR="00E847F7" w:rsidRPr="00850DB7" w:rsidTr="00E847F7"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98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35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05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20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620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847F7" w:rsidRPr="00850DB7" w:rsidTr="00E847F7"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3"/>
              </w:numPr>
              <w:ind w:left="97" w:firstLine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98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35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05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20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620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847F7" w:rsidRPr="00850DB7" w:rsidTr="00E847F7"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3"/>
              </w:numPr>
              <w:ind w:left="97" w:firstLine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98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35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05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20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620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847F7" w:rsidRPr="00850DB7" w:rsidTr="00E847F7"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3"/>
              </w:numPr>
              <w:ind w:left="97" w:firstLine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98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35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05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20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620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847F7" w:rsidRPr="00850DB7" w:rsidTr="00E847F7">
        <w:tc>
          <w:tcPr>
            <w:tcW w:w="12874" w:type="dxa"/>
            <w:gridSpan w:val="7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3. </w:t>
            </w:r>
            <w:r w:rsidRPr="001B5DCD">
              <w:rPr>
                <w:rFonts w:ascii="Times New Roman" w:hAnsi="Times New Roman" w:cs="Times New Roman"/>
                <w:sz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  <w:r w:rsidRPr="001B5DCD">
              <w:rPr>
                <w:rFonts w:ascii="Times New Roman" w:hAnsi="Times New Roman" w:cs="Times New Roman"/>
                <w:sz w:val="28"/>
                <w:lang w:val="kk-KZ"/>
              </w:rPr>
              <w:t xml:space="preserve">именование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структурного подразделения</w:t>
            </w:r>
          </w:p>
        </w:tc>
      </w:tr>
      <w:tr w:rsidR="00E847F7" w:rsidRPr="00850DB7" w:rsidTr="00E847F7"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98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35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05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20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620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847F7" w:rsidRPr="00850DB7" w:rsidTr="00E847F7"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4"/>
              </w:numPr>
              <w:ind w:left="97" w:firstLine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98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35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05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20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620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847F7" w:rsidRPr="00850DB7" w:rsidTr="00E847F7"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4"/>
              </w:numPr>
              <w:ind w:left="97" w:firstLine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98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35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05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1720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620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847F7" w:rsidRPr="00850DB7" w:rsidTr="00E847F7"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4"/>
              </w:numPr>
              <w:ind w:left="97" w:firstLine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98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35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05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20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620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847F7" w:rsidRPr="00850DB7" w:rsidTr="00E847F7"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4"/>
              </w:numPr>
              <w:ind w:left="97" w:firstLine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98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35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05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20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620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847F7" w:rsidRPr="00850DB7" w:rsidTr="00E847F7"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98" w:type="dxa"/>
          </w:tcPr>
          <w:p w:rsidR="00E847F7" w:rsidRPr="001B5DCD" w:rsidRDefault="00E847F7" w:rsidP="005C5361">
            <w:pPr>
              <w:pStyle w:val="a4"/>
              <w:numPr>
                <w:ilvl w:val="0"/>
                <w:numId w:val="4"/>
              </w:numPr>
              <w:ind w:left="97" w:firstLine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98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35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05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20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620" w:type="dxa"/>
          </w:tcPr>
          <w:p w:rsidR="00E847F7" w:rsidRPr="00850DB7" w:rsidRDefault="00E847F7" w:rsidP="005C536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5C6332" w:rsidRPr="00D47C3C" w:rsidRDefault="005C6332" w:rsidP="005C633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Необходимо приложить подтверждающие данные об устранении коррупционного риска</w:t>
      </w:r>
    </w:p>
    <w:p w:rsidR="00AB2C7F" w:rsidRPr="005C6332" w:rsidRDefault="005C6332">
      <w:pPr>
        <w:rPr>
          <w:lang w:val="kk-KZ"/>
        </w:rPr>
      </w:pPr>
      <w:r>
        <w:rPr>
          <w:lang w:val="kk-KZ"/>
        </w:rPr>
        <w:t xml:space="preserve"> </w:t>
      </w:r>
    </w:p>
    <w:sectPr w:rsidR="00AB2C7F" w:rsidRPr="005C6332" w:rsidSect="00850DB7">
      <w:pgSz w:w="16838" w:h="11906" w:orient="landscape"/>
      <w:pgMar w:top="1135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856"/>
    <w:multiLevelType w:val="hybridMultilevel"/>
    <w:tmpl w:val="D05CE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CF39B6"/>
    <w:multiLevelType w:val="hybridMultilevel"/>
    <w:tmpl w:val="86109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4324C"/>
    <w:multiLevelType w:val="hybridMultilevel"/>
    <w:tmpl w:val="D05CE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672B88"/>
    <w:multiLevelType w:val="hybridMultilevel"/>
    <w:tmpl w:val="D05CE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2F338B"/>
    <w:multiLevelType w:val="hybridMultilevel"/>
    <w:tmpl w:val="BBF406F6"/>
    <w:lvl w:ilvl="0" w:tplc="1E1EBA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C6332"/>
    <w:rsid w:val="000975EB"/>
    <w:rsid w:val="000B397C"/>
    <w:rsid w:val="001063B7"/>
    <w:rsid w:val="00125DBF"/>
    <w:rsid w:val="001F5604"/>
    <w:rsid w:val="003E3714"/>
    <w:rsid w:val="005C6332"/>
    <w:rsid w:val="00657370"/>
    <w:rsid w:val="00696A0E"/>
    <w:rsid w:val="006F6ACE"/>
    <w:rsid w:val="00720182"/>
    <w:rsid w:val="007E193D"/>
    <w:rsid w:val="008E165B"/>
    <w:rsid w:val="00A077A6"/>
    <w:rsid w:val="00A37951"/>
    <w:rsid w:val="00AB0B95"/>
    <w:rsid w:val="00AB2C7F"/>
    <w:rsid w:val="00AE280C"/>
    <w:rsid w:val="00BC42B6"/>
    <w:rsid w:val="00C802DC"/>
    <w:rsid w:val="00CC312D"/>
    <w:rsid w:val="00E30D42"/>
    <w:rsid w:val="00E847F7"/>
    <w:rsid w:val="00EA4017"/>
    <w:rsid w:val="00EB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32"/>
    <w:pPr>
      <w:spacing w:after="0" w:line="240" w:lineRule="auto"/>
    </w:pPr>
    <w:rPr>
      <w:rFonts w:ascii="Arial" w:hAnsi="Arial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332"/>
    <w:pPr>
      <w:spacing w:after="0" w:line="240" w:lineRule="auto"/>
    </w:pPr>
    <w:rPr>
      <w:rFonts w:ascii="Arial" w:hAnsi="Arial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6332"/>
    <w:pPr>
      <w:ind w:left="720"/>
      <w:contextualSpacing/>
    </w:pPr>
  </w:style>
  <w:style w:type="paragraph" w:styleId="a5">
    <w:name w:val="No Spacing"/>
    <w:aliases w:val="14 TNR,No Spacing1,No Spacing_0,No Spacing_0_0,No Spacing_0_0_0,No Spacing_0_0_0_0,No Spacing_1,Айгерим,Без интеБез интервала,Без интервала1,Без интервала11,Без интервала111,Без интервала2,Елжан,МОЙ СТИЛЬ,Обя,мелкий,мой рабочий,норма,свой"/>
    <w:link w:val="a6"/>
    <w:uiPriority w:val="1"/>
    <w:qFormat/>
    <w:rsid w:val="00720182"/>
    <w:pPr>
      <w:spacing w:after="0" w:line="240" w:lineRule="auto"/>
    </w:pPr>
  </w:style>
  <w:style w:type="character" w:customStyle="1" w:styleId="a6">
    <w:name w:val="Без интервала Знак"/>
    <w:aliases w:val="14 TNR Знак,No Spacing1 Знак,No Spacing_0 Знак,No Spacing_0_0 Знак,No Spacing_0_0_0 Знак,No Spacing_0_0_0_0 Знак,No Spacing_1 Знак,Айгерим Знак,Без интеБез интервала Знак,Без интервала1 Знак,Без интервала11 Знак,Без интервала111 Знак"/>
    <w:link w:val="a5"/>
    <w:uiPriority w:val="1"/>
    <w:qFormat/>
    <w:locked/>
    <w:rsid w:val="00720182"/>
  </w:style>
  <w:style w:type="character" w:customStyle="1" w:styleId="s1">
    <w:name w:val="s1"/>
    <w:basedOn w:val="a0"/>
    <w:rsid w:val="000B397C"/>
  </w:style>
  <w:style w:type="character" w:customStyle="1" w:styleId="s0">
    <w:name w:val="s0"/>
    <w:basedOn w:val="a0"/>
    <w:rsid w:val="000B397C"/>
  </w:style>
  <w:style w:type="paragraph" w:customStyle="1" w:styleId="t-medium">
    <w:name w:val="t-medium"/>
    <w:basedOn w:val="a"/>
    <w:rsid w:val="008E16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Офицер комплаенс</dc:creator>
  <cp:lastModifiedBy>Офицер комплаенс</cp:lastModifiedBy>
  <cp:revision>22</cp:revision>
  <dcterms:created xsi:type="dcterms:W3CDTF">2025-02-20T13:26:00Z</dcterms:created>
  <dcterms:modified xsi:type="dcterms:W3CDTF">2025-04-22T04:06:00Z</dcterms:modified>
</cp:coreProperties>
</file>